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79023" w14:textId="325664D3" w:rsidR="00FF5019" w:rsidRPr="00FF5019" w:rsidRDefault="00FF5019" w:rsidP="00FF5019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FF5019">
        <w:rPr>
          <w:rFonts w:ascii="Arial" w:eastAsia="Times New Roman" w:hAnsi="Arial" w:cs="Arial"/>
          <w:b/>
          <w:bCs/>
          <w:color w:val="000000"/>
          <w:sz w:val="22"/>
          <w:szCs w:val="22"/>
        </w:rPr>
        <w:t>Massive capital outlay leaves farmers drowning in debt</w:t>
      </w:r>
    </w:p>
    <w:p w14:paraId="0CC17BAA" w14:textId="77777777" w:rsidR="00CD6D87" w:rsidRPr="00CD6D87" w:rsidRDefault="00CD6D87" w:rsidP="00CD6D87">
      <w:pPr>
        <w:rPr>
          <w:rFonts w:ascii="Times" w:hAnsi="Times" w:cs="Times New Roman"/>
          <w:sz w:val="20"/>
          <w:szCs w:val="20"/>
        </w:rPr>
      </w:pPr>
    </w:p>
    <w:p w14:paraId="75B1E06D" w14:textId="7BB38DDE" w:rsidR="00CD6D87" w:rsidRDefault="009718F7" w:rsidP="00CD6D87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By</w:t>
      </w:r>
      <w:r w:rsidR="00CD6D87" w:rsidRPr="00CD6D8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192E98" w:rsidRPr="00CD6D87">
        <w:rPr>
          <w:rFonts w:ascii="Arial" w:hAnsi="Arial" w:cs="Arial"/>
          <w:b/>
          <w:bCs/>
          <w:color w:val="000000"/>
          <w:sz w:val="22"/>
          <w:szCs w:val="22"/>
        </w:rPr>
        <w:t>Jonathan Mitchell</w:t>
      </w:r>
      <w:r w:rsidR="00192E98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</w:p>
    <w:p w14:paraId="101BCC71" w14:textId="77777777" w:rsidR="004828B6" w:rsidRPr="00CD6D87" w:rsidRDefault="004828B6" w:rsidP="00CD6D87">
      <w:pPr>
        <w:rPr>
          <w:rFonts w:ascii="Times" w:hAnsi="Times" w:cs="Times New Roman"/>
          <w:sz w:val="20"/>
          <w:szCs w:val="20"/>
        </w:rPr>
      </w:pPr>
    </w:p>
    <w:p w14:paraId="43FBB43A" w14:textId="25DBF0BF" w:rsidR="00CD6D87" w:rsidRDefault="00DB2200" w:rsidP="00CD6D87">
      <w:pPr>
        <w:rPr>
          <w:rFonts w:asciiTheme="majorHAnsi" w:hAnsiTheme="majorHAnsi" w:cs="Arial"/>
          <w:color w:val="000000"/>
          <w:sz w:val="22"/>
          <w:szCs w:val="22"/>
        </w:rPr>
      </w:pPr>
      <w:r w:rsidRPr="009B462F">
        <w:rPr>
          <w:rFonts w:asciiTheme="majorHAnsi" w:hAnsiTheme="majorHAnsi" w:cs="Arial"/>
          <w:color w:val="000000"/>
          <w:sz w:val="22"/>
          <w:szCs w:val="22"/>
        </w:rPr>
        <w:t>The</w:t>
      </w:r>
      <w:r w:rsidR="00BF1C86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r w:rsidR="00BE3A43">
        <w:rPr>
          <w:rFonts w:asciiTheme="majorHAnsi" w:hAnsiTheme="majorHAnsi" w:cs="Arial"/>
          <w:color w:val="000000" w:themeColor="text1"/>
          <w:sz w:val="22"/>
          <w:szCs w:val="22"/>
        </w:rPr>
        <w:t xml:space="preserve">borrowed 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combine slowly worked its way across the field. </w:t>
      </w:r>
      <w:r w:rsidR="009E490D" w:rsidRPr="009769E6">
        <w:rPr>
          <w:rFonts w:asciiTheme="majorHAnsi" w:hAnsiTheme="majorHAnsi" w:cs="Arial"/>
          <w:color w:val="000000"/>
          <w:sz w:val="22"/>
          <w:szCs w:val="22"/>
        </w:rPr>
        <w:t xml:space="preserve">Bradley Ross </w:t>
      </w:r>
      <w:proofErr w:type="spellStart"/>
      <w:r w:rsidRPr="009769E6">
        <w:rPr>
          <w:rFonts w:asciiTheme="majorHAnsi" w:hAnsiTheme="majorHAnsi" w:cs="Arial"/>
          <w:color w:val="000000"/>
          <w:sz w:val="22"/>
          <w:szCs w:val="22"/>
        </w:rPr>
        <w:t>Knipp’s</w:t>
      </w:r>
      <w:proofErr w:type="spellEnd"/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soybeans were felled by the metallic blades row after row as the sun shone down on the giant green machine.</w:t>
      </w:r>
    </w:p>
    <w:p w14:paraId="1BE2C294" w14:textId="77777777" w:rsidR="00DB2200" w:rsidRPr="00CD6D87" w:rsidRDefault="00DB2200" w:rsidP="00CD6D87">
      <w:pPr>
        <w:rPr>
          <w:rFonts w:ascii="Times" w:eastAsia="Times New Roman" w:hAnsi="Times" w:cs="Times New Roman"/>
          <w:sz w:val="20"/>
          <w:szCs w:val="20"/>
        </w:rPr>
      </w:pPr>
    </w:p>
    <w:p w14:paraId="2A3DEE03" w14:textId="0B38A83C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Farming runs in </w:t>
      </w:r>
      <w:proofErr w:type="spellStart"/>
      <w:r w:rsidRPr="009B462F">
        <w:rPr>
          <w:rFonts w:asciiTheme="majorHAnsi" w:hAnsiTheme="majorHAnsi" w:cs="Arial"/>
          <w:color w:val="000000"/>
          <w:sz w:val="22"/>
          <w:szCs w:val="22"/>
        </w:rPr>
        <w:t>Knipp’s</w:t>
      </w:r>
      <w:proofErr w:type="spellEnd"/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blood. After World War II, </w:t>
      </w:r>
      <w:proofErr w:type="spellStart"/>
      <w:r w:rsidRPr="009B462F">
        <w:rPr>
          <w:rFonts w:asciiTheme="majorHAnsi" w:hAnsiTheme="majorHAnsi" w:cs="Arial"/>
          <w:color w:val="000000"/>
          <w:sz w:val="22"/>
          <w:szCs w:val="22"/>
        </w:rPr>
        <w:t>Knipp’s</w:t>
      </w:r>
      <w:proofErr w:type="spellEnd"/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grandfather moved to Missouri and started farming. As time went on</w:t>
      </w:r>
      <w:r w:rsidR="00D52BAF" w:rsidRPr="009B462F">
        <w:rPr>
          <w:rFonts w:asciiTheme="majorHAnsi" w:hAnsiTheme="majorHAnsi" w:cs="Arial"/>
          <w:color w:val="000000"/>
          <w:sz w:val="22"/>
          <w:szCs w:val="22"/>
        </w:rPr>
        <w:t>,</w:t>
      </w:r>
      <w:r w:rsidR="009769E6">
        <w:rPr>
          <w:rFonts w:asciiTheme="majorHAnsi" w:hAnsiTheme="majorHAnsi" w:cs="Arial"/>
          <w:color w:val="000000"/>
          <w:sz w:val="22"/>
          <w:szCs w:val="22"/>
        </w:rPr>
        <w:t xml:space="preserve"> he bought more and more land until he eventually gained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enough acreage to support his fa</w:t>
      </w:r>
      <w:r w:rsidRPr="000C4732">
        <w:rPr>
          <w:rFonts w:asciiTheme="majorHAnsi" w:hAnsiTheme="majorHAnsi" w:cs="Arial"/>
          <w:color w:val="000000"/>
          <w:sz w:val="22"/>
          <w:szCs w:val="22"/>
        </w:rPr>
        <w:t>mil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y. His grandfather passed the farm down to his father, </w:t>
      </w:r>
      <w:r w:rsidR="009769E6">
        <w:rPr>
          <w:rFonts w:asciiTheme="majorHAnsi" w:hAnsiTheme="majorHAnsi" w:cs="Arial"/>
          <w:color w:val="000000"/>
          <w:sz w:val="22"/>
          <w:szCs w:val="22"/>
        </w:rPr>
        <w:t>where</w:t>
      </w:r>
      <w:r w:rsidR="002416AC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proofErr w:type="spellStart"/>
      <w:r w:rsidRPr="009B462F">
        <w:rPr>
          <w:rFonts w:asciiTheme="majorHAnsi" w:hAnsiTheme="majorHAnsi" w:cs="Arial"/>
          <w:color w:val="000000"/>
          <w:sz w:val="22"/>
          <w:szCs w:val="22"/>
        </w:rPr>
        <w:t>Knipp</w:t>
      </w:r>
      <w:proofErr w:type="spellEnd"/>
      <w:r w:rsidR="009769E6">
        <w:rPr>
          <w:rFonts w:asciiTheme="majorHAnsi" w:hAnsiTheme="majorHAnsi" w:cs="Arial"/>
          <w:color w:val="000000"/>
          <w:sz w:val="22"/>
          <w:szCs w:val="22"/>
        </w:rPr>
        <w:t xml:space="preserve"> now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works the land </w:t>
      </w:r>
      <w:r w:rsidR="009769E6">
        <w:rPr>
          <w:rFonts w:asciiTheme="majorHAnsi" w:hAnsiTheme="majorHAnsi" w:cs="Arial"/>
          <w:color w:val="000000"/>
          <w:sz w:val="22"/>
          <w:szCs w:val="22"/>
        </w:rPr>
        <w:t>in hopes that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he’ll have something to pass on to his future children.</w:t>
      </w:r>
    </w:p>
    <w:p w14:paraId="24E0B3DF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B613020" w14:textId="6A64841D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proofErr w:type="spellStart"/>
      <w:r w:rsidRPr="009B462F">
        <w:rPr>
          <w:rFonts w:asciiTheme="majorHAnsi" w:hAnsiTheme="majorHAnsi" w:cs="Arial"/>
          <w:color w:val="000000"/>
          <w:sz w:val="22"/>
          <w:szCs w:val="22"/>
        </w:rPr>
        <w:t>Knipp</w:t>
      </w:r>
      <w:proofErr w:type="spellEnd"/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uses his father’s combine to harvest soybeans on </w:t>
      </w:r>
      <w:r w:rsidRPr="000C4732">
        <w:rPr>
          <w:rFonts w:asciiTheme="majorHAnsi" w:hAnsiTheme="majorHAnsi" w:cs="Arial"/>
          <w:color w:val="000000"/>
          <w:sz w:val="22"/>
          <w:szCs w:val="22"/>
        </w:rPr>
        <w:t>the 1,000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acres he works. It takes a lot of capital to buy and maintain the </w:t>
      </w:r>
      <w:r w:rsidR="00BB6E19">
        <w:rPr>
          <w:rFonts w:asciiTheme="majorHAnsi" w:hAnsiTheme="majorHAnsi" w:cs="Arial"/>
          <w:color w:val="000000"/>
          <w:sz w:val="22"/>
          <w:szCs w:val="22"/>
        </w:rPr>
        <w:t xml:space="preserve">necessary 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equipment. </w:t>
      </w:r>
      <w:r w:rsidR="00BB6E19">
        <w:rPr>
          <w:rFonts w:asciiTheme="majorHAnsi" w:hAnsiTheme="majorHAnsi" w:cs="Arial"/>
          <w:color w:val="000000"/>
          <w:sz w:val="22"/>
          <w:szCs w:val="22"/>
        </w:rPr>
        <w:t>As a result,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when it comes time to harvest his father’s land</w:t>
      </w:r>
      <w:r w:rsidR="00D52BAF" w:rsidRPr="009B462F">
        <w:rPr>
          <w:rFonts w:asciiTheme="majorHAnsi" w:hAnsiTheme="majorHAnsi" w:cs="Arial"/>
          <w:color w:val="000000"/>
          <w:sz w:val="22"/>
          <w:szCs w:val="22"/>
        </w:rPr>
        <w:t>,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Bradley has to find a way to pay up.</w:t>
      </w:r>
    </w:p>
    <w:p w14:paraId="3A802BB8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21A017E" w14:textId="651F12D6" w:rsidR="00CD6D87" w:rsidRDefault="00CD6D87" w:rsidP="00CD6D87">
      <w:pPr>
        <w:rPr>
          <w:rFonts w:asciiTheme="majorHAnsi" w:hAnsiTheme="majorHAnsi" w:cs="Arial"/>
          <w:color w:val="333333"/>
          <w:sz w:val="22"/>
          <w:szCs w:val="22"/>
        </w:rPr>
      </w:pPr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“That's his combine out there, but we work it out,” </w:t>
      </w:r>
      <w:proofErr w:type="spellStart"/>
      <w:r w:rsidRPr="009B462F">
        <w:rPr>
          <w:rFonts w:asciiTheme="majorHAnsi" w:hAnsiTheme="majorHAnsi" w:cs="Arial"/>
          <w:color w:val="333333"/>
          <w:sz w:val="22"/>
          <w:szCs w:val="22"/>
        </w:rPr>
        <w:t>Knipp</w:t>
      </w:r>
      <w:proofErr w:type="spellEnd"/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 said. “Even though right now we’re combining my beans, when we get to his I work for him for free pretty </w:t>
      </w:r>
      <w:r w:rsidR="00FF5088" w:rsidRPr="009B462F">
        <w:rPr>
          <w:rFonts w:asciiTheme="majorHAnsi" w:hAnsiTheme="majorHAnsi" w:cs="Arial"/>
          <w:color w:val="333333"/>
          <w:sz w:val="22"/>
          <w:szCs w:val="22"/>
        </w:rPr>
        <w:t>much. “</w:t>
      </w:r>
    </w:p>
    <w:p w14:paraId="3D04C6B2" w14:textId="77777777" w:rsidR="009E490D" w:rsidRDefault="009E490D" w:rsidP="00CD6D87">
      <w:pPr>
        <w:rPr>
          <w:rFonts w:asciiTheme="majorHAnsi" w:hAnsiTheme="majorHAnsi" w:cs="Arial"/>
          <w:color w:val="333333"/>
          <w:sz w:val="22"/>
          <w:szCs w:val="22"/>
        </w:rPr>
      </w:pPr>
    </w:p>
    <w:p w14:paraId="7EB4F163" w14:textId="166ECC0C" w:rsidR="009E490D" w:rsidRPr="009B462F" w:rsidRDefault="009E490D" w:rsidP="009E490D">
      <w:pPr>
        <w:rPr>
          <w:rFonts w:asciiTheme="majorHAnsi" w:eastAsia="Times New Roman" w:hAnsiTheme="majorHAnsi" w:cs="Times New Roman"/>
          <w:sz w:val="22"/>
          <w:szCs w:val="22"/>
        </w:rPr>
      </w:pPr>
      <w:r w:rsidRPr="00D67A90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As operations get larger and larger, it becomes less likely that beginning farmers can compete with these established </w:t>
      </w:r>
      <w:r w:rsidR="00BB6E19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farms</w:t>
      </w:r>
      <w:r w:rsidRPr="009B462F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. </w:t>
      </w:r>
      <w:r w:rsidRPr="001E39CA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According to a 2017 study by</w:t>
      </w:r>
      <w:r w:rsidR="00BB6E19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the</w:t>
      </w:r>
      <w:r w:rsidRPr="001E39CA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United States Department of Agriculture, l</w:t>
      </w:r>
      <w:r w:rsidR="00BB6E19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arge-scale family farms—$</w:t>
      </w:r>
      <w:r w:rsidRPr="001E39CA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1 million or more in </w:t>
      </w:r>
      <w:r w:rsidR="00706A1C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g</w:t>
      </w:r>
      <w:r w:rsidR="00963974" w:rsidRPr="00963974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ross cash farm i</w:t>
      </w:r>
      <w:r w:rsidRPr="00963974">
        <w:rPr>
          <w:rFonts w:asciiTheme="majorHAnsi" w:eastAsia="Times New Roman" w:hAnsiTheme="majorHAnsi" w:cs="Times New Roman"/>
          <w:sz w:val="22"/>
          <w:szCs w:val="22"/>
          <w:shd w:val="clear" w:color="auto" w:fill="FFFFFF"/>
        </w:rPr>
        <w:t>ncome</w:t>
      </w:r>
      <w:r w:rsidR="00BB6E19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—</w:t>
      </w:r>
      <w:r w:rsidRPr="001E39CA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account for about 3 percent of farms but 42 percent of the value of production</w:t>
      </w:r>
      <w:r w:rsidRPr="00702292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.</w:t>
      </w:r>
      <w:r w:rsidRPr="009B462F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The </w:t>
      </w:r>
      <w:r w:rsidR="00CC25F7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accumulated </w:t>
      </w:r>
      <w:r w:rsidRPr="009B462F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capital </w:t>
      </w:r>
      <w:r w:rsidR="00CC25F7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that</w:t>
      </w:r>
      <w:r w:rsidRPr="009B462F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large farms</w:t>
      </w:r>
      <w:r w:rsidR="00CC25F7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have </w:t>
      </w:r>
      <w:r w:rsidRPr="009B462F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means that when new land becomes available it is quickly snatched up before a young farmer with less capital can scrounge up the cash necessary to purchase the land. </w:t>
      </w:r>
      <w:r w:rsidR="00096641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</w:t>
      </w:r>
    </w:p>
    <w:p w14:paraId="7B477087" w14:textId="77777777" w:rsidR="009E490D" w:rsidRDefault="009E490D" w:rsidP="00CD6D87">
      <w:pPr>
        <w:rPr>
          <w:rFonts w:asciiTheme="majorHAnsi" w:hAnsiTheme="majorHAnsi" w:cs="Times New Roman"/>
          <w:sz w:val="22"/>
          <w:szCs w:val="22"/>
        </w:rPr>
      </w:pPr>
    </w:p>
    <w:p w14:paraId="201D1968" w14:textId="78330D25" w:rsidR="008F2D3C" w:rsidRPr="00F72662" w:rsidRDefault="008F2D3C" w:rsidP="008F2D3C">
      <w:pPr>
        <w:rPr>
          <w:rFonts w:asciiTheme="majorHAnsi" w:eastAsia="Times New Roman" w:hAnsiTheme="majorHAnsi" w:cs="Times New Roman"/>
          <w:sz w:val="22"/>
          <w:szCs w:val="22"/>
        </w:rPr>
      </w:pPr>
      <w:r w:rsidRPr="009B462F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“T</w:t>
      </w:r>
      <w:r w:rsidRPr="00F72662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here's a lot of competition between these larger operations that are around there</w:t>
      </w:r>
      <w:r w:rsidR="00CC25F7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,”</w:t>
      </w:r>
      <w:r w:rsidR="00CC25F7" w:rsidRPr="00CC25F7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 xml:space="preserve"> </w:t>
      </w:r>
      <w:r w:rsidR="00CC25F7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 xml:space="preserve">Dan </w:t>
      </w:r>
      <w:proofErr w:type="spellStart"/>
      <w:r w:rsidR="00CC25F7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Gieseke</w:t>
      </w:r>
      <w:proofErr w:type="spellEnd"/>
      <w:r w:rsidR="00CC25F7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, Chief Loan Officer for the USDA, said.</w:t>
      </w:r>
      <w:r w:rsidR="00CC25F7">
        <w:rPr>
          <w:rFonts w:asciiTheme="majorHAnsi" w:eastAsia="Times New Roman" w:hAnsiTheme="majorHAnsi" w:cs="Times New Roman"/>
          <w:sz w:val="22"/>
          <w:szCs w:val="22"/>
        </w:rPr>
        <w:t xml:space="preserve"> “</w:t>
      </w:r>
      <w:r w:rsidR="001A29D3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W</w:t>
      </w:r>
      <w:r w:rsidRPr="00F72662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hen they find out that land is available they will try to rent it and kind of gobble it up before possibly a young far</w:t>
      </w:r>
      <w:r w:rsidR="00CC25F7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mer could even get a shot at it.</w:t>
      </w:r>
      <w:r w:rsidRPr="009B462F"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>”</w:t>
      </w:r>
      <w:r>
        <w:rPr>
          <w:rFonts w:asciiTheme="majorHAnsi" w:eastAsia="Times New Roman" w:hAnsiTheme="majorHAnsi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770483EC" w14:textId="77777777" w:rsidR="008F2D3C" w:rsidRPr="009B462F" w:rsidRDefault="008F2D3C" w:rsidP="00CD6D87">
      <w:pPr>
        <w:rPr>
          <w:rFonts w:asciiTheme="majorHAnsi" w:hAnsiTheme="majorHAnsi" w:cs="Times New Roman"/>
          <w:sz w:val="22"/>
          <w:szCs w:val="22"/>
        </w:rPr>
      </w:pPr>
    </w:p>
    <w:p w14:paraId="158B6185" w14:textId="27688678" w:rsidR="00B566C0" w:rsidRDefault="00CD6D87" w:rsidP="00CD6D87">
      <w:pPr>
        <w:rPr>
          <w:rFonts w:asciiTheme="majorHAnsi" w:hAnsiTheme="majorHAnsi" w:cs="Arial"/>
          <w:color w:val="333333"/>
          <w:sz w:val="22"/>
          <w:szCs w:val="22"/>
        </w:rPr>
      </w:pPr>
      <w:proofErr w:type="spellStart"/>
      <w:r w:rsidRPr="009B462F">
        <w:rPr>
          <w:rFonts w:asciiTheme="majorHAnsi" w:hAnsiTheme="majorHAnsi" w:cs="Arial"/>
          <w:color w:val="333333"/>
          <w:sz w:val="22"/>
          <w:szCs w:val="22"/>
        </w:rPr>
        <w:t>Knipp</w:t>
      </w:r>
      <w:proofErr w:type="spellEnd"/>
      <w:r w:rsidR="009B17FD">
        <w:rPr>
          <w:rFonts w:asciiTheme="majorHAnsi" w:hAnsiTheme="majorHAnsi" w:cs="Arial"/>
          <w:color w:val="333333"/>
          <w:sz w:val="22"/>
          <w:szCs w:val="22"/>
        </w:rPr>
        <w:t xml:space="preserve"> and his father, a fairly-established farming duo, </w:t>
      </w:r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work on about 3,500 acres of land. </w:t>
      </w:r>
      <w:r w:rsidR="009B17FD">
        <w:rPr>
          <w:rFonts w:asciiTheme="majorHAnsi" w:hAnsiTheme="majorHAnsi" w:cs="Arial"/>
          <w:color w:val="333333"/>
          <w:sz w:val="22"/>
          <w:szCs w:val="22"/>
        </w:rPr>
        <w:t>However,</w:t>
      </w:r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 the amount of acreage</w:t>
      </w:r>
      <w:r w:rsidR="009B17FD">
        <w:rPr>
          <w:rFonts w:asciiTheme="majorHAnsi" w:hAnsiTheme="majorHAnsi" w:cs="Arial"/>
          <w:color w:val="333333"/>
          <w:sz w:val="22"/>
          <w:szCs w:val="22"/>
        </w:rPr>
        <w:t xml:space="preserve"> the two work is</w:t>
      </w:r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 still small compared to other large operators. </w:t>
      </w:r>
      <w:proofErr w:type="spellStart"/>
      <w:r w:rsidRPr="009B462F">
        <w:rPr>
          <w:rFonts w:asciiTheme="majorHAnsi" w:hAnsiTheme="majorHAnsi" w:cs="Arial"/>
          <w:color w:val="333333"/>
          <w:sz w:val="22"/>
          <w:szCs w:val="22"/>
        </w:rPr>
        <w:t>Kirt</w:t>
      </w:r>
      <w:r w:rsidR="00CA6D9D" w:rsidRPr="009B462F">
        <w:rPr>
          <w:rFonts w:asciiTheme="majorHAnsi" w:hAnsiTheme="majorHAnsi" w:cs="Arial"/>
          <w:color w:val="333333"/>
          <w:sz w:val="22"/>
          <w:szCs w:val="22"/>
        </w:rPr>
        <w:t>ley</w:t>
      </w:r>
      <w:proofErr w:type="spellEnd"/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 Lewis, a farmer </w:t>
      </w:r>
      <w:r w:rsidR="00CA6D9D" w:rsidRPr="009B462F">
        <w:rPr>
          <w:rFonts w:asciiTheme="majorHAnsi" w:hAnsiTheme="majorHAnsi" w:cs="Arial"/>
          <w:color w:val="333333"/>
          <w:sz w:val="22"/>
          <w:szCs w:val="22"/>
        </w:rPr>
        <w:t>wh</w:t>
      </w:r>
      <w:r w:rsidR="00743633">
        <w:rPr>
          <w:rFonts w:asciiTheme="majorHAnsi" w:hAnsiTheme="majorHAnsi" w:cs="Arial"/>
          <w:color w:val="333333"/>
          <w:sz w:val="22"/>
          <w:szCs w:val="22"/>
        </w:rPr>
        <w:t xml:space="preserve">o’s been working </w:t>
      </w:r>
      <w:r w:rsidR="00C15C70">
        <w:rPr>
          <w:rFonts w:asciiTheme="majorHAnsi" w:hAnsiTheme="majorHAnsi" w:cs="Arial"/>
          <w:color w:val="333333"/>
          <w:sz w:val="22"/>
          <w:szCs w:val="22"/>
        </w:rPr>
        <w:t xml:space="preserve">his </w:t>
      </w:r>
      <w:r w:rsidR="00743633">
        <w:rPr>
          <w:rFonts w:asciiTheme="majorHAnsi" w:hAnsiTheme="majorHAnsi" w:cs="Arial"/>
          <w:color w:val="333333"/>
          <w:sz w:val="22"/>
          <w:szCs w:val="22"/>
        </w:rPr>
        <w:t>land for more than 40</w:t>
      </w:r>
      <w:r w:rsidR="00CA6D9D" w:rsidRPr="009B462F">
        <w:rPr>
          <w:rFonts w:asciiTheme="majorHAnsi" w:hAnsiTheme="majorHAnsi" w:cs="Arial"/>
          <w:color w:val="333333"/>
          <w:sz w:val="22"/>
          <w:szCs w:val="22"/>
        </w:rPr>
        <w:t xml:space="preserve"> years</w:t>
      </w:r>
      <w:r w:rsidRPr="009B462F">
        <w:rPr>
          <w:rFonts w:asciiTheme="majorHAnsi" w:hAnsiTheme="majorHAnsi" w:cs="Arial"/>
          <w:color w:val="333333"/>
          <w:sz w:val="22"/>
          <w:szCs w:val="22"/>
        </w:rPr>
        <w:t>, says that because of the low commodity prices and the large amount of expenses</w:t>
      </w:r>
      <w:r w:rsidR="00C15C70">
        <w:rPr>
          <w:rFonts w:asciiTheme="majorHAnsi" w:hAnsiTheme="majorHAnsi" w:cs="Arial"/>
          <w:color w:val="333333"/>
          <w:sz w:val="22"/>
          <w:szCs w:val="22"/>
        </w:rPr>
        <w:t>,</w:t>
      </w:r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 farmers must expand to survive. </w:t>
      </w:r>
    </w:p>
    <w:p w14:paraId="7F735258" w14:textId="77777777" w:rsidR="00B566C0" w:rsidRDefault="00B566C0" w:rsidP="00CD6D87">
      <w:pPr>
        <w:rPr>
          <w:rFonts w:asciiTheme="majorHAnsi" w:hAnsiTheme="majorHAnsi" w:cs="Arial"/>
          <w:color w:val="333333"/>
          <w:sz w:val="22"/>
          <w:szCs w:val="22"/>
        </w:rPr>
      </w:pPr>
    </w:p>
    <w:p w14:paraId="2410AB26" w14:textId="2FAB27B3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333333"/>
          <w:sz w:val="22"/>
          <w:szCs w:val="22"/>
        </w:rPr>
        <w:t>“</w:t>
      </w:r>
      <w:r w:rsidRPr="009B462F">
        <w:rPr>
          <w:rFonts w:asciiTheme="majorHAnsi" w:hAnsiTheme="majorHAnsi" w:cs="Arial"/>
          <w:color w:val="262626"/>
          <w:sz w:val="22"/>
          <w:szCs w:val="22"/>
        </w:rPr>
        <w:t>I probably farm on the small side</w:t>
      </w:r>
      <w:r w:rsidR="00C15C70">
        <w:rPr>
          <w:rFonts w:asciiTheme="majorHAnsi" w:hAnsiTheme="majorHAnsi" w:cs="Arial"/>
          <w:color w:val="262626"/>
          <w:sz w:val="22"/>
          <w:szCs w:val="22"/>
        </w:rPr>
        <w:t>.</w:t>
      </w:r>
      <w:r w:rsidRPr="009B462F">
        <w:rPr>
          <w:rFonts w:asciiTheme="majorHAnsi" w:hAnsiTheme="majorHAnsi" w:cs="Arial"/>
          <w:color w:val="262626"/>
          <w:sz w:val="22"/>
          <w:szCs w:val="22"/>
        </w:rPr>
        <w:t xml:space="preserve"> I mean, 1,100 acres is kind of a small farm, at least in this area,” Lewis said.  “My wife works full-time. It's just a necessity. I think it takes two to three thousand acres today to support a family.”</w:t>
      </w:r>
    </w:p>
    <w:p w14:paraId="2E829271" w14:textId="77777777" w:rsidR="00CD6D87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34E9EFA" w14:textId="666A15B6" w:rsidR="001A4DBB" w:rsidRPr="009B462F" w:rsidRDefault="001A4DBB" w:rsidP="00CD6D87">
      <w:pPr>
        <w:rPr>
          <w:rFonts w:asciiTheme="majorHAnsi" w:eastAsia="Times New Roman" w:hAnsiTheme="majorHAnsi" w:cs="Times New Roman"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 xml:space="preserve">Lewis said farmers will continue to get larger. </w:t>
      </w:r>
    </w:p>
    <w:p w14:paraId="773F0F18" w14:textId="77777777" w:rsidR="001A4DBB" w:rsidRDefault="001A4DBB" w:rsidP="00702292">
      <w:pPr>
        <w:rPr>
          <w:rFonts w:asciiTheme="majorHAnsi" w:hAnsiTheme="majorHAnsi" w:cs="Arial"/>
          <w:b/>
          <w:bCs/>
          <w:color w:val="262626"/>
          <w:sz w:val="22"/>
          <w:szCs w:val="22"/>
        </w:rPr>
      </w:pPr>
    </w:p>
    <w:p w14:paraId="2B9BB9CA" w14:textId="7CA746F6" w:rsidR="00245755" w:rsidRPr="008F2D3C" w:rsidRDefault="001A4DBB" w:rsidP="00702292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Arial"/>
          <w:b/>
          <w:bCs/>
          <w:color w:val="262626"/>
          <w:sz w:val="22"/>
          <w:szCs w:val="22"/>
        </w:rPr>
        <w:t>“</w:t>
      </w:r>
      <w:r w:rsidR="00CD6D87" w:rsidRPr="009B462F">
        <w:rPr>
          <w:rFonts w:asciiTheme="majorHAnsi" w:hAnsiTheme="majorHAnsi" w:cs="Arial"/>
          <w:color w:val="262626"/>
          <w:sz w:val="22"/>
          <w:szCs w:val="22"/>
        </w:rPr>
        <w:t>It will just take more and more acres to survive</w:t>
      </w:r>
      <w:r>
        <w:rPr>
          <w:rFonts w:asciiTheme="majorHAnsi" w:hAnsiTheme="majorHAnsi" w:cs="Arial"/>
          <w:color w:val="262626"/>
          <w:sz w:val="22"/>
          <w:szCs w:val="22"/>
        </w:rPr>
        <w:t>,” Lewis said.</w:t>
      </w:r>
      <w:r w:rsidR="00CD6D87" w:rsidRPr="009B462F">
        <w:rPr>
          <w:rFonts w:asciiTheme="majorHAnsi" w:hAnsiTheme="majorHAnsi" w:cs="Arial"/>
          <w:color w:val="262626"/>
          <w:sz w:val="22"/>
          <w:szCs w:val="22"/>
        </w:rPr>
        <w:t xml:space="preserve"> </w:t>
      </w:r>
      <w:r>
        <w:rPr>
          <w:rFonts w:asciiTheme="majorHAnsi" w:hAnsiTheme="majorHAnsi" w:cs="Arial"/>
          <w:color w:val="262626"/>
          <w:sz w:val="22"/>
          <w:szCs w:val="22"/>
        </w:rPr>
        <w:t>“</w:t>
      </w:r>
      <w:r w:rsidR="00CD6D87" w:rsidRPr="009B462F">
        <w:rPr>
          <w:rFonts w:asciiTheme="majorHAnsi" w:hAnsiTheme="majorHAnsi" w:cs="Arial"/>
          <w:color w:val="262626"/>
          <w:sz w:val="22"/>
          <w:szCs w:val="22"/>
        </w:rPr>
        <w:t>There will be fewer and fewer farmers and they will all be bigger.”</w:t>
      </w:r>
      <w:r w:rsidR="00D52BAF" w:rsidRPr="009B462F">
        <w:rPr>
          <w:rFonts w:asciiTheme="majorHAnsi" w:hAnsiTheme="majorHAnsi" w:cs="Arial"/>
          <w:color w:val="262626"/>
          <w:sz w:val="22"/>
          <w:szCs w:val="22"/>
        </w:rPr>
        <w:t xml:space="preserve"> </w:t>
      </w:r>
    </w:p>
    <w:p w14:paraId="562C5F5B" w14:textId="77777777" w:rsidR="00D52BAF" w:rsidRPr="009B462F" w:rsidRDefault="00D52BAF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D2CC399" w14:textId="5644E9BA" w:rsidR="007A5CF1" w:rsidRDefault="00EB6146" w:rsidP="00CD6D87">
      <w:pPr>
        <w:rPr>
          <w:rFonts w:asciiTheme="majorHAnsi" w:hAnsiTheme="majorHAnsi" w:cs="Arial"/>
          <w:color w:val="000000"/>
          <w:sz w:val="22"/>
          <w:szCs w:val="22"/>
        </w:rPr>
      </w:pPr>
      <w:r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lastRenderedPageBreak/>
        <w:t>According to a study</w:t>
      </w:r>
      <w:r w:rsidR="00C15C70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done </w:t>
      </w:r>
      <w:r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by the Department of Agriculture, f</w:t>
      </w:r>
      <w:r w:rsidR="009B462F" w:rsidRPr="007D6DC0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arm real estate debt</w:t>
      </w:r>
      <w:r w:rsidR="001A29D3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in 2017 is expected to reach a</w:t>
      </w:r>
      <w:r w:rsidR="009B462F" w:rsidRPr="007D6DC0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historic high of $242.4 billion</w:t>
      </w:r>
      <w:r w:rsidR="00C15C70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nation</w:t>
      </w:r>
      <w:r w:rsidR="00B566C0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wide</w:t>
      </w:r>
      <w:r w:rsidR="00F448A0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 reflecting the rising costs of farming</w:t>
      </w:r>
      <w:r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 xml:space="preserve">. </w:t>
      </w:r>
      <w:r w:rsidR="00F448A0">
        <w:rPr>
          <w:rFonts w:asciiTheme="majorHAnsi" w:eastAsia="Times New Roman" w:hAnsiTheme="majorHAnsi" w:cs="Times New Roman"/>
          <w:color w:val="333333"/>
          <w:sz w:val="22"/>
          <w:szCs w:val="22"/>
          <w:shd w:val="clear" w:color="auto" w:fill="FFFFFF"/>
        </w:rPr>
        <w:t>This can force</w:t>
      </w:r>
      <w:r w:rsidR="00E942DB">
        <w:rPr>
          <w:rFonts w:asciiTheme="majorHAnsi" w:hAnsiTheme="majorHAnsi" w:cs="Arial"/>
          <w:color w:val="000000"/>
          <w:sz w:val="22"/>
          <w:szCs w:val="22"/>
        </w:rPr>
        <w:t xml:space="preserve"> farmers to </w:t>
      </w:r>
      <w:r w:rsidR="00CF053D">
        <w:rPr>
          <w:rFonts w:asciiTheme="majorHAnsi" w:hAnsiTheme="majorHAnsi" w:cs="Arial"/>
          <w:color w:val="000000"/>
          <w:sz w:val="22"/>
          <w:szCs w:val="22"/>
        </w:rPr>
        <w:t>borrow more money in order to keep their operations running.</w:t>
      </w:r>
    </w:p>
    <w:p w14:paraId="7A1B2BE0" w14:textId="77777777" w:rsidR="007A5CF1" w:rsidRDefault="007A5CF1" w:rsidP="00CD6D87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0CC14755" w14:textId="76106DF5" w:rsidR="00CD6D87" w:rsidRPr="009B462F" w:rsidRDefault="00743633" w:rsidP="00CD6D87">
      <w:pPr>
        <w:rPr>
          <w:rFonts w:asciiTheme="majorHAnsi" w:hAnsiTheme="majorHAnsi" w:cs="Times New Roman"/>
          <w:sz w:val="22"/>
          <w:szCs w:val="22"/>
        </w:rPr>
      </w:pPr>
      <w:proofErr w:type="spellStart"/>
      <w:r>
        <w:rPr>
          <w:rFonts w:asciiTheme="majorHAnsi" w:hAnsiTheme="majorHAnsi" w:cs="Arial"/>
          <w:color w:val="000000"/>
          <w:sz w:val="22"/>
          <w:szCs w:val="22"/>
        </w:rPr>
        <w:t>Knipp</w:t>
      </w:r>
      <w:proofErr w:type="spellEnd"/>
      <w:r>
        <w:rPr>
          <w:rFonts w:asciiTheme="majorHAnsi" w:hAnsiTheme="majorHAnsi" w:cs="Arial"/>
          <w:color w:val="000000"/>
          <w:sz w:val="22"/>
          <w:szCs w:val="22"/>
        </w:rPr>
        <w:t xml:space="preserve"> says i</w:t>
      </w:r>
      <w:r w:rsidR="00C9694B">
        <w:rPr>
          <w:rFonts w:asciiTheme="majorHAnsi" w:hAnsiTheme="majorHAnsi" w:cs="Arial"/>
          <w:color w:val="000000"/>
          <w:sz w:val="22"/>
          <w:szCs w:val="22"/>
        </w:rPr>
        <w:t>t’s not just loans they need, but they also need to find ways to invest their profits</w:t>
      </w:r>
      <w:r w:rsidR="007A5CF1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="0047196B">
        <w:rPr>
          <w:rFonts w:asciiTheme="majorHAnsi" w:hAnsiTheme="majorHAnsi" w:cs="Arial"/>
          <w:color w:val="000000"/>
          <w:sz w:val="22"/>
          <w:szCs w:val="22"/>
        </w:rPr>
        <w:t>He</w:t>
      </w:r>
      <w:r w:rsidR="00CD6D87" w:rsidRPr="009B462F">
        <w:rPr>
          <w:rFonts w:asciiTheme="majorHAnsi" w:hAnsiTheme="majorHAnsi" w:cs="Arial"/>
          <w:color w:val="000000"/>
          <w:sz w:val="22"/>
          <w:szCs w:val="22"/>
        </w:rPr>
        <w:t xml:space="preserve"> took his profits from 2010 and 2011 and invested them. In 2012 a drought hit Missouri, and </w:t>
      </w:r>
      <w:proofErr w:type="spellStart"/>
      <w:r w:rsidR="00CD6D87" w:rsidRPr="009B462F">
        <w:rPr>
          <w:rFonts w:asciiTheme="majorHAnsi" w:hAnsiTheme="majorHAnsi" w:cs="Arial"/>
          <w:color w:val="000000"/>
          <w:sz w:val="22"/>
          <w:szCs w:val="22"/>
        </w:rPr>
        <w:t>Knipp</w:t>
      </w:r>
      <w:proofErr w:type="spellEnd"/>
      <w:r w:rsidR="00CD6D87" w:rsidRPr="009B462F">
        <w:rPr>
          <w:rFonts w:asciiTheme="majorHAnsi" w:hAnsiTheme="majorHAnsi" w:cs="Arial"/>
          <w:color w:val="000000"/>
          <w:sz w:val="22"/>
          <w:szCs w:val="22"/>
        </w:rPr>
        <w:t xml:space="preserve"> is still feeling the effects of those investments gone wrong.</w:t>
      </w:r>
    </w:p>
    <w:p w14:paraId="6DDA4637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9C4B0FA" w14:textId="672F0DDB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333333"/>
          <w:sz w:val="22"/>
          <w:szCs w:val="22"/>
        </w:rPr>
        <w:t>“I invested in some more stuff while I had the money and got equipmen</w:t>
      </w:r>
      <w:r w:rsidR="001017E4">
        <w:rPr>
          <w:rFonts w:asciiTheme="majorHAnsi" w:hAnsiTheme="majorHAnsi" w:cs="Arial"/>
          <w:color w:val="333333"/>
          <w:sz w:val="22"/>
          <w:szCs w:val="22"/>
        </w:rPr>
        <w:t xml:space="preserve">t that we needed,” </w:t>
      </w:r>
      <w:proofErr w:type="spellStart"/>
      <w:r w:rsidR="001017E4">
        <w:rPr>
          <w:rFonts w:asciiTheme="majorHAnsi" w:hAnsiTheme="majorHAnsi" w:cs="Arial"/>
          <w:color w:val="333333"/>
          <w:sz w:val="22"/>
          <w:szCs w:val="22"/>
        </w:rPr>
        <w:t>Knipp</w:t>
      </w:r>
      <w:proofErr w:type="spellEnd"/>
      <w:r w:rsidR="001017E4">
        <w:rPr>
          <w:rFonts w:asciiTheme="majorHAnsi" w:hAnsiTheme="majorHAnsi" w:cs="Arial"/>
          <w:color w:val="333333"/>
          <w:sz w:val="22"/>
          <w:szCs w:val="22"/>
        </w:rPr>
        <w:t xml:space="preserve"> said. </w:t>
      </w:r>
      <w:r w:rsidRPr="009B462F">
        <w:rPr>
          <w:rFonts w:asciiTheme="majorHAnsi" w:hAnsiTheme="majorHAnsi" w:cs="Arial"/>
          <w:color w:val="333333"/>
          <w:sz w:val="22"/>
          <w:szCs w:val="22"/>
        </w:rPr>
        <w:t>“It fell on us after that. It was tough, really tough.”</w:t>
      </w:r>
    </w:p>
    <w:p w14:paraId="39C6508B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7D45C3EF" w14:textId="70AAEA9D" w:rsidR="00743633" w:rsidRDefault="00CD6D87" w:rsidP="00CD6D87">
      <w:pP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r w:rsidRPr="009B462F">
        <w:rPr>
          <w:rFonts w:asciiTheme="majorHAnsi" w:hAnsiTheme="majorHAnsi" w:cs="Arial"/>
          <w:color w:val="000000"/>
          <w:sz w:val="22"/>
          <w:szCs w:val="22"/>
        </w:rPr>
        <w:t>While money management is key for established and beginning farmers alike, a financial barrier that has grown for young farmers today is the cost of getting a college degree.</w:t>
      </w:r>
      <w:r w:rsidR="00743633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2F7C68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T</w:t>
      </w:r>
      <w:r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he average annual increase in college tuition from 1980-2014 grew by nearly 260</w:t>
      </w:r>
      <w:r w:rsidR="00F72662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percent, </w:t>
      </w:r>
      <w:r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ac</w:t>
      </w:r>
      <w:r w:rsidR="00E53350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cording to a study done by the Department of E</w:t>
      </w:r>
      <w:r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ducation.</w:t>
      </w: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</w:p>
    <w:p w14:paraId="12FA7866" w14:textId="77777777" w:rsidR="00743633" w:rsidRDefault="00743633" w:rsidP="00CD6D87">
      <w:pP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4293C447" w14:textId="7491C7C6" w:rsidR="00FF5088" w:rsidRDefault="00CD6D87" w:rsidP="00CD6D87">
      <w:pP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This means that future farmers currently in college, like Dillon </w:t>
      </w:r>
      <w:proofErr w:type="spellStart"/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Linneman</w:t>
      </w:r>
      <w:proofErr w:type="spellEnd"/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, are now </w:t>
      </w:r>
      <w:r w:rsidR="001B44F4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leaving</w:t>
      </w: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college with </w:t>
      </w:r>
      <w:r w:rsidR="00742A09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a higher amount of student debt. </w:t>
      </w:r>
      <w:proofErr w:type="spellStart"/>
      <w:r w:rsidR="00743633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Linneman</w:t>
      </w:r>
      <w:proofErr w:type="spellEnd"/>
      <w:r w:rsidR="00743633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says t</w:t>
      </w:r>
      <w:r w:rsidR="00742A09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hey</w:t>
      </w: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are</w:t>
      </w:r>
      <w:r w:rsidR="00742A09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742A09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then</w:t>
      </w:r>
      <w:r w:rsidR="00742A09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still</w:t>
      </w: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expected to have the capital t</w:t>
      </w:r>
      <w:r w:rsidR="0051369E"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o buy land, equipment and other necessities.</w:t>
      </w:r>
      <w:r w:rsidR="00FF5088"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2F7C68">
        <w:rPr>
          <w:rFonts w:asciiTheme="majorHAnsi" w:hAnsiTheme="majorHAnsi" w:cs="Arial"/>
          <w:color w:val="000000"/>
          <w:sz w:val="22"/>
          <w:szCs w:val="22"/>
        </w:rPr>
        <w:t xml:space="preserve">According to the National Center for Education Statistics, </w:t>
      </w:r>
      <w:r w:rsidR="00FF5088"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the amount of agriculture degrees </w:t>
      </w:r>
      <w:r w:rsidR="00FF5088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being </w:t>
      </w:r>
      <w:r w:rsidR="00743633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earned </w:t>
      </w:r>
      <w:r w:rsidR="00FF5088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increas</w:t>
      </w:r>
      <w:r w:rsidR="0028515D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ed </w:t>
      </w:r>
      <w:r w:rsidR="00356B16" w:rsidRPr="0028515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by 41</w:t>
      </w:r>
      <w:r w:rsidR="00356B1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percent between 2008-2014.</w:t>
      </w:r>
      <w:r w:rsidR="00FF5088"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</w:t>
      </w:r>
      <w:r w:rsidR="00356B1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For those students that plan on pursuing farming with their degree, this could add student loans to their impending farming debt.</w:t>
      </w:r>
    </w:p>
    <w:p w14:paraId="307AD83C" w14:textId="77777777" w:rsidR="00356B16" w:rsidRPr="009B462F" w:rsidRDefault="00356B16" w:rsidP="00CD6D87">
      <w:pPr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</w:pPr>
    </w:p>
    <w:p w14:paraId="4C0DF1E3" w14:textId="7284B438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“You have to buy your combines, you have to buy your tractors, you have to buy yo</w:t>
      </w:r>
      <w:r w:rsidR="00356B16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ur fields</w:t>
      </w: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and all of those things are tough for an existing farmer to do, much less somebody new to the industry that doesn’t have the capital to work with,” </w:t>
      </w:r>
      <w:proofErr w:type="spellStart"/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Linneman</w:t>
      </w:r>
      <w:proofErr w:type="spellEnd"/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said. “Especially coming out of college, you just got finished and you have your student loans and everything.”</w:t>
      </w:r>
    </w:p>
    <w:p w14:paraId="4E0571E6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1EF55A1" w14:textId="3239C80E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There are lending programs available to beginning farmers. The federal government and USDA have tried coming up with a solution to the capital problem young farmers face. However</w:t>
      </w:r>
      <w:r w:rsidR="002F7C68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2F7C68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Geiseke</w:t>
      </w:r>
      <w:proofErr w:type="spellEnd"/>
      <w:r w:rsidR="002F7C68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 says</w:t>
      </w: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>, the amount of money the USDA can give out is limited</w:t>
      </w:r>
      <w:r w:rsidRPr="009D16AD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15B4C97F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3A2D5F7" w14:textId="77777777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The Beginning Farmer Loan Program, a popular loan program run by the Missouri Department of Agriculture, has a maximum loan amount of $524,200 per farmer, per year. That money can only be used for agricultural land, farm buildings, farm equipment and breeding livestock. </w:t>
      </w:r>
      <w:r w:rsidRPr="00753CC0">
        <w:rPr>
          <w:rFonts w:asciiTheme="majorHAnsi" w:hAnsiTheme="majorHAnsi" w:cs="Arial"/>
          <w:color w:val="222222"/>
          <w:sz w:val="22"/>
          <w:szCs w:val="22"/>
          <w:shd w:val="clear" w:color="auto" w:fill="FFFFFF"/>
        </w:rPr>
        <w:t xml:space="preserve">There are a variety of restrictions on the loan, including a stipulation that says the money </w:t>
      </w:r>
      <w:r w:rsidRPr="00753CC0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>cannot be used for operating expenses, to purchase inventory, supplies, or livestock other than breeding livestock.</w:t>
      </w:r>
      <w:r w:rsidRPr="009B462F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 xml:space="preserve"> </w:t>
      </w:r>
    </w:p>
    <w:p w14:paraId="28F753DA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335893FC" w14:textId="53241C92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proofErr w:type="spellStart"/>
      <w:r w:rsidRPr="009B462F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>Knipp</w:t>
      </w:r>
      <w:proofErr w:type="spellEnd"/>
      <w:r w:rsidRPr="009B462F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 xml:space="preserve"> used </w:t>
      </w:r>
      <w:r w:rsidR="00356B16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>this</w:t>
      </w:r>
      <w:r w:rsidRPr="009B462F">
        <w:rPr>
          <w:rFonts w:asciiTheme="majorHAnsi" w:hAnsiTheme="majorHAnsi" w:cs="Arial"/>
          <w:color w:val="333333"/>
          <w:sz w:val="22"/>
          <w:szCs w:val="22"/>
          <w:shd w:val="clear" w:color="auto" w:fill="FFFFFF"/>
        </w:rPr>
        <w:t xml:space="preserve"> loan to buy the 60 acres he owns, but he says that it doesn’t cover the expenses that add up over time. </w:t>
      </w:r>
    </w:p>
    <w:p w14:paraId="6831F074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EE27E09" w14:textId="2B68FE42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333333"/>
          <w:sz w:val="22"/>
          <w:szCs w:val="22"/>
        </w:rPr>
        <w:t>“Your fertilizer, your chemicals, your seed, that all is really</w:t>
      </w:r>
      <w:r w:rsidR="00356B16">
        <w:rPr>
          <w:rFonts w:asciiTheme="majorHAnsi" w:hAnsiTheme="majorHAnsi" w:cs="Arial"/>
          <w:color w:val="333333"/>
          <w:sz w:val="22"/>
          <w:szCs w:val="22"/>
        </w:rPr>
        <w:t>,</w:t>
      </w:r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 really expensive,” </w:t>
      </w:r>
      <w:proofErr w:type="spellStart"/>
      <w:r w:rsidRPr="009B462F">
        <w:rPr>
          <w:rFonts w:asciiTheme="majorHAnsi" w:hAnsiTheme="majorHAnsi" w:cs="Arial"/>
          <w:color w:val="333333"/>
          <w:sz w:val="22"/>
          <w:szCs w:val="22"/>
        </w:rPr>
        <w:t>Knipp</w:t>
      </w:r>
      <w:proofErr w:type="spellEnd"/>
      <w:r w:rsidRPr="009B462F">
        <w:rPr>
          <w:rFonts w:asciiTheme="majorHAnsi" w:hAnsiTheme="majorHAnsi" w:cs="Arial"/>
          <w:color w:val="333333"/>
          <w:sz w:val="22"/>
          <w:szCs w:val="22"/>
        </w:rPr>
        <w:t xml:space="preserve"> said.</w:t>
      </w:r>
    </w:p>
    <w:p w14:paraId="320A0EB0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46E25399" w14:textId="7A47B341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Young, beginning farmers face a variety of obstacles they must overcome as they enter the industry. For prospective farmers like </w:t>
      </w:r>
      <w:proofErr w:type="spellStart"/>
      <w:r w:rsidRPr="009B462F">
        <w:rPr>
          <w:rFonts w:asciiTheme="majorHAnsi" w:hAnsiTheme="majorHAnsi" w:cs="Arial"/>
          <w:color w:val="000000"/>
          <w:sz w:val="22"/>
          <w:szCs w:val="22"/>
        </w:rPr>
        <w:t>Linne</w:t>
      </w:r>
      <w:r w:rsidR="00356B16">
        <w:rPr>
          <w:rFonts w:asciiTheme="majorHAnsi" w:hAnsiTheme="majorHAnsi" w:cs="Arial"/>
          <w:color w:val="000000"/>
          <w:sz w:val="22"/>
          <w:szCs w:val="22"/>
        </w:rPr>
        <w:t>man</w:t>
      </w:r>
      <w:proofErr w:type="spellEnd"/>
      <w:r w:rsidR="00356B16">
        <w:rPr>
          <w:rFonts w:asciiTheme="majorHAnsi" w:hAnsiTheme="majorHAnsi" w:cs="Arial"/>
          <w:color w:val="000000"/>
          <w:sz w:val="22"/>
          <w:szCs w:val="22"/>
        </w:rPr>
        <w:t>, the challenges</w:t>
      </w: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are just road bumps on </w:t>
      </w:r>
      <w:r w:rsidR="00356B16">
        <w:rPr>
          <w:rFonts w:asciiTheme="majorHAnsi" w:hAnsiTheme="majorHAnsi" w:cs="Arial"/>
          <w:color w:val="000000"/>
          <w:sz w:val="22"/>
          <w:szCs w:val="22"/>
        </w:rPr>
        <w:t>the drive</w:t>
      </w:r>
      <w:r w:rsidR="00EE1785">
        <w:rPr>
          <w:rFonts w:asciiTheme="majorHAnsi" w:hAnsiTheme="majorHAnsi" w:cs="Arial"/>
          <w:color w:val="000000"/>
          <w:sz w:val="22"/>
          <w:szCs w:val="22"/>
        </w:rPr>
        <w:t xml:space="preserve"> to</w:t>
      </w:r>
      <w:r w:rsidR="00356B16">
        <w:rPr>
          <w:rFonts w:asciiTheme="majorHAnsi" w:hAnsiTheme="majorHAnsi" w:cs="Arial"/>
          <w:color w:val="000000"/>
          <w:sz w:val="22"/>
          <w:szCs w:val="22"/>
        </w:rPr>
        <w:t xml:space="preserve"> the end destination of sustaining humanity. </w:t>
      </w:r>
    </w:p>
    <w:p w14:paraId="73ADF05E" w14:textId="77777777" w:rsidR="00CD6D87" w:rsidRPr="009B462F" w:rsidRDefault="00CD6D87" w:rsidP="00CD6D87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72EB338A" w14:textId="77777777" w:rsidR="00CD6D87" w:rsidRPr="009B462F" w:rsidRDefault="00CD6D87" w:rsidP="00CD6D87">
      <w:pPr>
        <w:rPr>
          <w:rFonts w:asciiTheme="majorHAnsi" w:hAnsiTheme="majorHAnsi" w:cs="Times New Roman"/>
          <w:sz w:val="22"/>
          <w:szCs w:val="22"/>
        </w:rPr>
      </w:pPr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“Everybody knows each other in the farming industry and everyone works together to accomplish one goal of feeding the world,” </w:t>
      </w:r>
      <w:proofErr w:type="spellStart"/>
      <w:r w:rsidRPr="009B462F">
        <w:rPr>
          <w:rFonts w:asciiTheme="majorHAnsi" w:hAnsiTheme="majorHAnsi" w:cs="Arial"/>
          <w:color w:val="000000"/>
          <w:sz w:val="22"/>
          <w:szCs w:val="22"/>
        </w:rPr>
        <w:t>Linneman</w:t>
      </w:r>
      <w:proofErr w:type="spellEnd"/>
      <w:r w:rsidRPr="009B462F">
        <w:rPr>
          <w:rFonts w:asciiTheme="majorHAnsi" w:hAnsiTheme="majorHAnsi" w:cs="Arial"/>
          <w:color w:val="000000"/>
          <w:sz w:val="22"/>
          <w:szCs w:val="22"/>
        </w:rPr>
        <w:t xml:space="preserve"> said.</w:t>
      </w:r>
    </w:p>
    <w:p w14:paraId="44253CD4" w14:textId="77777777" w:rsidR="00CD6D87" w:rsidRPr="00CD6D87" w:rsidRDefault="00CD6D87" w:rsidP="00CD6D87">
      <w:pPr>
        <w:rPr>
          <w:rFonts w:ascii="Times" w:eastAsia="Times New Roman" w:hAnsi="Times" w:cs="Times New Roman"/>
          <w:sz w:val="20"/>
          <w:szCs w:val="20"/>
        </w:rPr>
      </w:pPr>
    </w:p>
    <w:p w14:paraId="639B690E" w14:textId="77777777" w:rsidR="00A54E6B" w:rsidRDefault="00A54E6B"/>
    <w:sectPr w:rsidR="00A54E6B" w:rsidSect="001D09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87"/>
    <w:rsid w:val="00070E09"/>
    <w:rsid w:val="00096641"/>
    <w:rsid w:val="000B4F78"/>
    <w:rsid w:val="000C4732"/>
    <w:rsid w:val="001017E4"/>
    <w:rsid w:val="00192E98"/>
    <w:rsid w:val="001A29D3"/>
    <w:rsid w:val="001A4DBB"/>
    <w:rsid w:val="001B44F4"/>
    <w:rsid w:val="001B5E27"/>
    <w:rsid w:val="001D09BD"/>
    <w:rsid w:val="001D6B5B"/>
    <w:rsid w:val="001E39CA"/>
    <w:rsid w:val="002216B5"/>
    <w:rsid w:val="00241369"/>
    <w:rsid w:val="002416AC"/>
    <w:rsid w:val="00245755"/>
    <w:rsid w:val="0026011A"/>
    <w:rsid w:val="0028515D"/>
    <w:rsid w:val="002F7C68"/>
    <w:rsid w:val="00356B16"/>
    <w:rsid w:val="0047196B"/>
    <w:rsid w:val="004828B6"/>
    <w:rsid w:val="004C2F4D"/>
    <w:rsid w:val="004F1B69"/>
    <w:rsid w:val="0051369E"/>
    <w:rsid w:val="0057547A"/>
    <w:rsid w:val="00583969"/>
    <w:rsid w:val="005B2AC2"/>
    <w:rsid w:val="005C24DC"/>
    <w:rsid w:val="005F629C"/>
    <w:rsid w:val="0062282E"/>
    <w:rsid w:val="00702292"/>
    <w:rsid w:val="00706A1C"/>
    <w:rsid w:val="00742A09"/>
    <w:rsid w:val="00743633"/>
    <w:rsid w:val="00753CC0"/>
    <w:rsid w:val="007A5CF1"/>
    <w:rsid w:val="007D6DC0"/>
    <w:rsid w:val="007F43B8"/>
    <w:rsid w:val="008F2D3C"/>
    <w:rsid w:val="00910F24"/>
    <w:rsid w:val="00931470"/>
    <w:rsid w:val="00963974"/>
    <w:rsid w:val="009718F7"/>
    <w:rsid w:val="009769E6"/>
    <w:rsid w:val="009A216B"/>
    <w:rsid w:val="009B17FD"/>
    <w:rsid w:val="009B462F"/>
    <w:rsid w:val="009D16AD"/>
    <w:rsid w:val="009E490D"/>
    <w:rsid w:val="00A54E6B"/>
    <w:rsid w:val="00A65480"/>
    <w:rsid w:val="00B11609"/>
    <w:rsid w:val="00B34144"/>
    <w:rsid w:val="00B566C0"/>
    <w:rsid w:val="00B63353"/>
    <w:rsid w:val="00BB6E19"/>
    <w:rsid w:val="00BD1A59"/>
    <w:rsid w:val="00BE3A43"/>
    <w:rsid w:val="00BF1C86"/>
    <w:rsid w:val="00C15C70"/>
    <w:rsid w:val="00C2684D"/>
    <w:rsid w:val="00C34DC3"/>
    <w:rsid w:val="00C9694B"/>
    <w:rsid w:val="00CA6D9D"/>
    <w:rsid w:val="00CC25F7"/>
    <w:rsid w:val="00CD6D87"/>
    <w:rsid w:val="00CF053D"/>
    <w:rsid w:val="00D52BAF"/>
    <w:rsid w:val="00D53542"/>
    <w:rsid w:val="00D67A90"/>
    <w:rsid w:val="00D777AE"/>
    <w:rsid w:val="00DA733E"/>
    <w:rsid w:val="00DB2200"/>
    <w:rsid w:val="00E20047"/>
    <w:rsid w:val="00E31C54"/>
    <w:rsid w:val="00E35475"/>
    <w:rsid w:val="00E53350"/>
    <w:rsid w:val="00E942DB"/>
    <w:rsid w:val="00EA39FC"/>
    <w:rsid w:val="00EB6146"/>
    <w:rsid w:val="00EC361E"/>
    <w:rsid w:val="00EE1785"/>
    <w:rsid w:val="00F23B9E"/>
    <w:rsid w:val="00F448A0"/>
    <w:rsid w:val="00F72662"/>
    <w:rsid w:val="00FD70BB"/>
    <w:rsid w:val="00FE27E1"/>
    <w:rsid w:val="00FF5019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8A34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D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73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3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3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3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3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D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73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3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3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3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3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5084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Haynes</dc:creator>
  <cp:keywords/>
  <dc:description/>
  <cp:lastModifiedBy>Jonathan Mitchell</cp:lastModifiedBy>
  <cp:revision>2</cp:revision>
  <dcterms:created xsi:type="dcterms:W3CDTF">2019-04-17T02:02:00Z</dcterms:created>
  <dcterms:modified xsi:type="dcterms:W3CDTF">2019-04-17T02:02:00Z</dcterms:modified>
</cp:coreProperties>
</file>